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53" w:rsidRPr="0089766B" w:rsidRDefault="002B3B7B">
      <w:pPr>
        <w:rPr>
          <w:rFonts w:ascii="Times New Roman" w:hAnsi="Times New Roman" w:cs="Times New Roman"/>
          <w:sz w:val="24"/>
          <w:szCs w:val="24"/>
        </w:rPr>
      </w:pPr>
      <w:bookmarkStart w:id="0" w:name="_GoBack"/>
      <w:bookmarkEnd w:id="0"/>
      <w:r w:rsidRPr="0089766B">
        <w:rPr>
          <w:rFonts w:ascii="Times New Roman" w:hAnsi="Times New Roman" w:cs="Times New Roman"/>
          <w:sz w:val="24"/>
          <w:szCs w:val="24"/>
        </w:rPr>
        <w:t>Anita Bryant</w:t>
      </w:r>
    </w:p>
    <w:p w:rsidR="002B3B7B" w:rsidRPr="0089766B" w:rsidRDefault="002B3B7B">
      <w:pPr>
        <w:rPr>
          <w:rFonts w:ascii="Times New Roman" w:hAnsi="Times New Roman" w:cs="Times New Roman"/>
          <w:sz w:val="24"/>
          <w:szCs w:val="24"/>
        </w:rPr>
      </w:pPr>
      <w:r w:rsidRPr="0089766B">
        <w:rPr>
          <w:rFonts w:ascii="Times New Roman" w:hAnsi="Times New Roman" w:cs="Times New Roman"/>
          <w:sz w:val="24"/>
          <w:szCs w:val="24"/>
        </w:rPr>
        <w:t>Professor Anthony T. Rossi</w:t>
      </w:r>
    </w:p>
    <w:p w:rsidR="002B3B7B" w:rsidRPr="0089766B" w:rsidRDefault="002B3B7B">
      <w:pPr>
        <w:rPr>
          <w:rFonts w:ascii="Times New Roman" w:hAnsi="Times New Roman" w:cs="Times New Roman"/>
          <w:sz w:val="24"/>
          <w:szCs w:val="24"/>
        </w:rPr>
      </w:pPr>
      <w:r w:rsidRPr="0089766B">
        <w:rPr>
          <w:rFonts w:ascii="Times New Roman" w:hAnsi="Times New Roman" w:cs="Times New Roman"/>
          <w:sz w:val="24"/>
          <w:szCs w:val="24"/>
        </w:rPr>
        <w:t>Freshman Composition I</w:t>
      </w:r>
    </w:p>
    <w:p w:rsidR="002B3B7B" w:rsidRPr="0089766B" w:rsidRDefault="002B3B7B">
      <w:pPr>
        <w:rPr>
          <w:rFonts w:ascii="Times New Roman" w:hAnsi="Times New Roman" w:cs="Times New Roman"/>
          <w:sz w:val="24"/>
          <w:szCs w:val="24"/>
        </w:rPr>
      </w:pPr>
      <w:r w:rsidRPr="0089766B">
        <w:rPr>
          <w:rFonts w:ascii="Times New Roman" w:hAnsi="Times New Roman" w:cs="Times New Roman"/>
          <w:sz w:val="24"/>
          <w:szCs w:val="24"/>
        </w:rPr>
        <w:t>March 10, 2014</w:t>
      </w:r>
    </w:p>
    <w:p w:rsidR="002B3B7B" w:rsidRPr="0089766B" w:rsidRDefault="002B3B7B" w:rsidP="002B3B7B">
      <w:pPr>
        <w:jc w:val="center"/>
        <w:rPr>
          <w:rFonts w:ascii="Times New Roman" w:hAnsi="Times New Roman" w:cs="Times New Roman"/>
          <w:sz w:val="24"/>
          <w:szCs w:val="24"/>
        </w:rPr>
      </w:pPr>
      <w:r w:rsidRPr="0089766B">
        <w:rPr>
          <w:rFonts w:ascii="Times New Roman" w:hAnsi="Times New Roman" w:cs="Times New Roman"/>
          <w:sz w:val="24"/>
          <w:szCs w:val="24"/>
        </w:rPr>
        <w:t>An Unhealthy Drink in Disguise</w:t>
      </w:r>
    </w:p>
    <w:p w:rsidR="002B3B7B" w:rsidRPr="0089766B" w:rsidRDefault="00165F73" w:rsidP="00165F73">
      <w:pPr>
        <w:spacing w:line="480" w:lineRule="auto"/>
        <w:rPr>
          <w:rFonts w:ascii="Times New Roman" w:hAnsi="Times New Roman" w:cs="Times New Roman"/>
          <w:sz w:val="24"/>
          <w:szCs w:val="24"/>
        </w:rPr>
      </w:pPr>
      <w:r w:rsidRPr="0089766B">
        <w:rPr>
          <w:rFonts w:ascii="Times New Roman" w:hAnsi="Times New Roman" w:cs="Times New Roman"/>
          <w:sz w:val="24"/>
          <w:szCs w:val="24"/>
        </w:rPr>
        <w:tab/>
        <w:t xml:space="preserve">When consumers think of orange juice, they think of a healthy drink, something not to feel guilty about drinking.  Unfortunately, orange juice is not as healthy as consumers think, making it an extremely controversial beverage because many consumers view it as a healthier alternative to sodas and caffeinated drinks.  Orange juice is actually an unhealthy beverage due to its low vitamin C levels, high sugar levels, and </w:t>
      </w:r>
      <w:r w:rsidR="00DD4074" w:rsidRPr="0089766B">
        <w:rPr>
          <w:rFonts w:ascii="Times New Roman" w:hAnsi="Times New Roman" w:cs="Times New Roman"/>
          <w:sz w:val="24"/>
          <w:szCs w:val="24"/>
        </w:rPr>
        <w:t xml:space="preserve">unnatural </w:t>
      </w:r>
      <w:r w:rsidRPr="0089766B">
        <w:rPr>
          <w:rFonts w:ascii="Times New Roman" w:hAnsi="Times New Roman" w:cs="Times New Roman"/>
          <w:sz w:val="24"/>
          <w:szCs w:val="24"/>
        </w:rPr>
        <w:t>processing.</w:t>
      </w:r>
    </w:p>
    <w:p w:rsidR="00165F73" w:rsidRPr="0089766B" w:rsidRDefault="00201BC1" w:rsidP="00165F73">
      <w:pPr>
        <w:spacing w:line="480" w:lineRule="auto"/>
        <w:rPr>
          <w:rFonts w:ascii="Times New Roman" w:hAnsi="Times New Roman" w:cs="Times New Roman"/>
          <w:sz w:val="24"/>
          <w:szCs w:val="24"/>
        </w:rPr>
      </w:pPr>
      <w:r w:rsidRPr="0089766B">
        <w:rPr>
          <w:rFonts w:ascii="Times New Roman" w:hAnsi="Times New Roman" w:cs="Times New Roman"/>
          <w:sz w:val="24"/>
          <w:szCs w:val="24"/>
        </w:rPr>
        <w:tab/>
      </w:r>
      <w:r w:rsidR="00D273CD" w:rsidRPr="0089766B">
        <w:rPr>
          <w:rFonts w:ascii="Times New Roman" w:hAnsi="Times New Roman" w:cs="Times New Roman"/>
          <w:sz w:val="24"/>
          <w:szCs w:val="24"/>
        </w:rPr>
        <w:t>The low vitamin C levels in orange juice make it an unhealthy beverage.  In actuality, an orange has some of the lowest levels of vitamin C (Heyne).  For example, a serving size of Tropicana orange juice has only 75-90 mg of vitamin C, whereas an equivalent serving size of vegetables with less sugar such as kale has 80 mg of vitamin C, broccoli has 100 mg, and red bell peppers have 190 mg (Heyne).  Sweeter</w:t>
      </w:r>
      <w:r w:rsidR="00CE6536" w:rsidRPr="0089766B">
        <w:rPr>
          <w:rFonts w:ascii="Times New Roman" w:hAnsi="Times New Roman" w:cs="Times New Roman"/>
          <w:sz w:val="24"/>
          <w:szCs w:val="24"/>
        </w:rPr>
        <w:t>, less sugary</w:t>
      </w:r>
      <w:r w:rsidR="00D273CD" w:rsidRPr="0089766B">
        <w:rPr>
          <w:rFonts w:ascii="Times New Roman" w:hAnsi="Times New Roman" w:cs="Times New Roman"/>
          <w:sz w:val="24"/>
          <w:szCs w:val="24"/>
        </w:rPr>
        <w:t xml:space="preserve"> fruit alternatives include papayas at 84 mg, pineapples at 103 mg, mangos at 122 mg, and kiwis at 137 mg (Heyne).  Consumers are being led to believe that orange juice is a main source of vitamin C because manufacturers simply place a sticker touting its vitamin C content</w:t>
      </w:r>
      <w:r w:rsidR="00CE6536" w:rsidRPr="0089766B">
        <w:rPr>
          <w:rFonts w:ascii="Times New Roman" w:hAnsi="Times New Roman" w:cs="Times New Roman"/>
          <w:sz w:val="24"/>
          <w:szCs w:val="24"/>
        </w:rPr>
        <w:t xml:space="preserve"> on the label</w:t>
      </w:r>
      <w:r w:rsidR="00D273CD" w:rsidRPr="0089766B">
        <w:rPr>
          <w:rFonts w:ascii="Times New Roman" w:hAnsi="Times New Roman" w:cs="Times New Roman"/>
          <w:sz w:val="24"/>
          <w:szCs w:val="24"/>
        </w:rPr>
        <w:t>.</w:t>
      </w:r>
    </w:p>
    <w:p w:rsidR="00D273CD" w:rsidRPr="0089766B" w:rsidRDefault="00BD2C59" w:rsidP="00165F73">
      <w:pPr>
        <w:spacing w:line="480" w:lineRule="auto"/>
        <w:rPr>
          <w:rFonts w:ascii="Times New Roman" w:hAnsi="Times New Roman" w:cs="Times New Roman"/>
          <w:sz w:val="24"/>
          <w:szCs w:val="24"/>
        </w:rPr>
      </w:pPr>
      <w:r w:rsidRPr="0089766B">
        <w:rPr>
          <w:rFonts w:ascii="Times New Roman" w:hAnsi="Times New Roman" w:cs="Times New Roman"/>
          <w:sz w:val="24"/>
          <w:szCs w:val="24"/>
        </w:rPr>
        <w:tab/>
        <w:t xml:space="preserve">High sugar levels </w:t>
      </w:r>
      <w:r w:rsidR="00A71A98" w:rsidRPr="0089766B">
        <w:rPr>
          <w:rFonts w:ascii="Times New Roman" w:hAnsi="Times New Roman" w:cs="Times New Roman"/>
          <w:sz w:val="24"/>
          <w:szCs w:val="24"/>
        </w:rPr>
        <w:t xml:space="preserve">also </w:t>
      </w:r>
      <w:r w:rsidRPr="0089766B">
        <w:rPr>
          <w:rFonts w:ascii="Times New Roman" w:hAnsi="Times New Roman" w:cs="Times New Roman"/>
          <w:sz w:val="24"/>
          <w:szCs w:val="24"/>
        </w:rPr>
        <w:t xml:space="preserve">contribute to </w:t>
      </w:r>
      <w:r w:rsidR="00F67D5E" w:rsidRPr="0089766B">
        <w:rPr>
          <w:rFonts w:ascii="Times New Roman" w:hAnsi="Times New Roman" w:cs="Times New Roman"/>
          <w:sz w:val="24"/>
          <w:szCs w:val="24"/>
        </w:rPr>
        <w:t>the unhealthy nature of orange juice.  Tropicana Pure Premium orange juice c</w:t>
      </w:r>
      <w:r w:rsidR="00BB3B3D" w:rsidRPr="0089766B">
        <w:rPr>
          <w:rFonts w:ascii="Times New Roman" w:hAnsi="Times New Roman" w:cs="Times New Roman"/>
          <w:sz w:val="24"/>
          <w:szCs w:val="24"/>
        </w:rPr>
        <w:t>ontains 22 grams of sugar per 8-</w:t>
      </w:r>
      <w:r w:rsidR="00F67D5E" w:rsidRPr="0089766B">
        <w:rPr>
          <w:rFonts w:ascii="Times New Roman" w:hAnsi="Times New Roman" w:cs="Times New Roman"/>
          <w:sz w:val="24"/>
          <w:szCs w:val="24"/>
        </w:rPr>
        <w:t xml:space="preserve">ounce glass, Juicy Juice has 26 grams of sugar in an 8-ounce glass, and Minute Maid has 32 grams of sugar per 10-ounce bottle (Wilson).  According to American obesity expert Robert Lustig, author of </w:t>
      </w:r>
      <w:r w:rsidR="00F67D5E" w:rsidRPr="0089766B">
        <w:rPr>
          <w:rFonts w:ascii="Times New Roman" w:hAnsi="Times New Roman" w:cs="Times New Roman"/>
          <w:i/>
          <w:sz w:val="24"/>
          <w:szCs w:val="24"/>
        </w:rPr>
        <w:t>Fat Chance: The Bitter Truth About Sugar</w:t>
      </w:r>
      <w:r w:rsidR="00F67D5E" w:rsidRPr="0089766B">
        <w:rPr>
          <w:rFonts w:ascii="Times New Roman" w:hAnsi="Times New Roman" w:cs="Times New Roman"/>
          <w:sz w:val="24"/>
          <w:szCs w:val="24"/>
        </w:rPr>
        <w:t xml:space="preserve">, “Calorie for calorie, 100 percent orange juice is worse for [an individual] than </w:t>
      </w:r>
      <w:r w:rsidR="00F67D5E" w:rsidRPr="0089766B">
        <w:rPr>
          <w:rFonts w:ascii="Times New Roman" w:hAnsi="Times New Roman" w:cs="Times New Roman"/>
          <w:sz w:val="24"/>
          <w:szCs w:val="24"/>
        </w:rPr>
        <w:lastRenderedPageBreak/>
        <w:t xml:space="preserve">sugary sodas” (qtd. in Wilson).  </w:t>
      </w:r>
      <w:r w:rsidR="00F67D5E" w:rsidRPr="00C31DAF">
        <w:rPr>
          <w:rFonts w:ascii="Times New Roman" w:hAnsi="Times New Roman" w:cs="Times New Roman"/>
          <w:sz w:val="24"/>
          <w:szCs w:val="24"/>
          <w:highlight w:val="darkGray"/>
        </w:rPr>
        <w:t xml:space="preserve">Consumption of sugary fruit juices has doubled in the past 30 </w:t>
      </w:r>
      <w:r w:rsidR="007F31D6" w:rsidRPr="00C31DAF">
        <w:rPr>
          <w:rFonts w:ascii="Times New Roman" w:hAnsi="Times New Roman" w:cs="Times New Roman"/>
          <w:sz w:val="24"/>
          <w:szCs w:val="24"/>
          <w:highlight w:val="darkGray"/>
        </w:rPr>
        <w:t>years</w:t>
      </w:r>
      <w:r w:rsidR="007F31D6" w:rsidRPr="0089766B">
        <w:rPr>
          <w:rFonts w:ascii="Times New Roman" w:hAnsi="Times New Roman" w:cs="Times New Roman"/>
          <w:sz w:val="24"/>
          <w:szCs w:val="24"/>
        </w:rPr>
        <w:t xml:space="preserve"> (</w:t>
      </w:r>
      <w:r w:rsidR="007F31D6" w:rsidRPr="0089766B">
        <w:rPr>
          <w:rFonts w:ascii="Times New Roman" w:hAnsi="Times New Roman" w:cs="Times New Roman"/>
          <w:i/>
          <w:sz w:val="24"/>
          <w:szCs w:val="24"/>
        </w:rPr>
        <w:t>The Telegraph</w:t>
      </w:r>
      <w:r w:rsidR="00F67D5E" w:rsidRPr="0089766B">
        <w:rPr>
          <w:rFonts w:ascii="Times New Roman" w:hAnsi="Times New Roman" w:cs="Times New Roman"/>
          <w:sz w:val="24"/>
          <w:szCs w:val="24"/>
        </w:rPr>
        <w:t xml:space="preserve">).  In a book from the 1920s on feeding children, L. Emmett Holt reports that parents should give toddlers just one to four tablespoons (15-60 ml) of fresh orange or peach juice </w:t>
      </w:r>
      <w:r w:rsidR="00BB3B3D" w:rsidRPr="0089766B">
        <w:rPr>
          <w:rFonts w:ascii="Times New Roman" w:hAnsi="Times New Roman" w:cs="Times New Roman"/>
          <w:sz w:val="24"/>
          <w:szCs w:val="24"/>
        </w:rPr>
        <w:t>daily compared with</w:t>
      </w:r>
      <w:r w:rsidR="00F67D5E" w:rsidRPr="0089766B">
        <w:rPr>
          <w:rFonts w:ascii="Times New Roman" w:hAnsi="Times New Roman" w:cs="Times New Roman"/>
          <w:sz w:val="24"/>
          <w:szCs w:val="24"/>
        </w:rPr>
        <w:t xml:space="preserve"> today’s 200 ml found in children’s juice boxes, which contain about 17 mg of sugar (Wilson).  Consumers cannot consider orange juice healthy when it contains such high levels of sugar.</w:t>
      </w:r>
    </w:p>
    <w:p w:rsidR="00BA6687" w:rsidRPr="0089766B" w:rsidRDefault="00C613D8" w:rsidP="00165F73">
      <w:pPr>
        <w:spacing w:line="480" w:lineRule="auto"/>
        <w:rPr>
          <w:rFonts w:ascii="Times New Roman" w:hAnsi="Times New Roman" w:cs="Times New Roman"/>
          <w:sz w:val="24"/>
          <w:szCs w:val="24"/>
        </w:rPr>
      </w:pPr>
      <w:r w:rsidRPr="0089766B">
        <w:rPr>
          <w:rFonts w:ascii="Times New Roman" w:hAnsi="Times New Roman" w:cs="Times New Roman"/>
          <w:sz w:val="24"/>
          <w:szCs w:val="24"/>
        </w:rPr>
        <w:tab/>
        <w:t>In addition, the way by which oran</w:t>
      </w:r>
      <w:r w:rsidR="0071275F" w:rsidRPr="0089766B">
        <w:rPr>
          <w:rFonts w:ascii="Times New Roman" w:hAnsi="Times New Roman" w:cs="Times New Roman"/>
          <w:sz w:val="24"/>
          <w:szCs w:val="24"/>
        </w:rPr>
        <w:t>ge juice is processed relates to</w:t>
      </w:r>
      <w:r w:rsidRPr="0089766B">
        <w:rPr>
          <w:rFonts w:ascii="Times New Roman" w:hAnsi="Times New Roman" w:cs="Times New Roman"/>
          <w:sz w:val="24"/>
          <w:szCs w:val="24"/>
        </w:rPr>
        <w:t xml:space="preserve"> another controversial aspect of </w:t>
      </w:r>
      <w:r w:rsidR="00A97FD3" w:rsidRPr="0089766B">
        <w:rPr>
          <w:rFonts w:ascii="Times New Roman" w:hAnsi="Times New Roman" w:cs="Times New Roman"/>
          <w:sz w:val="24"/>
          <w:szCs w:val="24"/>
        </w:rPr>
        <w:t>the beverage</w:t>
      </w:r>
      <w:r w:rsidRPr="0089766B">
        <w:rPr>
          <w:rFonts w:ascii="Times New Roman" w:hAnsi="Times New Roman" w:cs="Times New Roman"/>
          <w:sz w:val="24"/>
          <w:szCs w:val="24"/>
        </w:rPr>
        <w:t xml:space="preserve">.  </w:t>
      </w:r>
      <w:r w:rsidRPr="00C31DAF">
        <w:rPr>
          <w:rFonts w:ascii="Times New Roman" w:hAnsi="Times New Roman" w:cs="Times New Roman"/>
          <w:sz w:val="24"/>
          <w:szCs w:val="24"/>
          <w:highlight w:val="darkGray"/>
        </w:rPr>
        <w:t>Orange juice manufacturers claim their products are “natural,” “made with 100% fruit,” and “freshly squeezed”; however, consumers will discover that all of those terms are misleading</w:t>
      </w:r>
      <w:r w:rsidRPr="0089766B">
        <w:rPr>
          <w:rFonts w:ascii="Times New Roman" w:hAnsi="Times New Roman" w:cs="Times New Roman"/>
          <w:sz w:val="24"/>
          <w:szCs w:val="24"/>
        </w:rPr>
        <w:t xml:space="preserve">.  In reality, orange juice is processed by being “frozen not from concentrate,” essentially a process by which manufacturers remove all of the oxygen from the juice in order for it to last longer and be available all year long (“The Sad Truth”).  </w:t>
      </w:r>
      <w:r w:rsidR="007A2541" w:rsidRPr="0089766B">
        <w:rPr>
          <w:rFonts w:ascii="Times New Roman" w:hAnsi="Times New Roman" w:cs="Times New Roman"/>
          <w:sz w:val="24"/>
          <w:szCs w:val="24"/>
        </w:rPr>
        <w:t xml:space="preserve">When the oxygen is removed from the orange juice, so is the flavor.  Therefore, manufacturers have to make their own “orange” flavor by hiring flavor and even fragrance companies such as Dior to make the juice taste and smell like real juice (Polis).  </w:t>
      </w:r>
      <w:r w:rsidR="000C3914" w:rsidRPr="0089766B">
        <w:rPr>
          <w:rFonts w:ascii="Times New Roman" w:hAnsi="Times New Roman" w:cs="Times New Roman"/>
          <w:sz w:val="24"/>
          <w:szCs w:val="24"/>
        </w:rPr>
        <w:t xml:space="preserve">This process is why orange juice never really tastes the same as when it is squeezed out of an orange, and it is also the reason why different brands of orange juice have different tastes to them (“The Sad Truth”).  Unfortunately, “pasteurized, stored-long-term, re-flavored, not-from-concentrate orange juice is in,” says Alisa Hamilton in her 2010 book </w:t>
      </w:r>
      <w:r w:rsidR="000C3914" w:rsidRPr="0089766B">
        <w:rPr>
          <w:rFonts w:ascii="Times New Roman" w:hAnsi="Times New Roman" w:cs="Times New Roman"/>
          <w:i/>
          <w:sz w:val="24"/>
          <w:szCs w:val="24"/>
        </w:rPr>
        <w:t>Squeezed</w:t>
      </w:r>
      <w:r w:rsidR="000C3914" w:rsidRPr="0089766B">
        <w:rPr>
          <w:rFonts w:ascii="Times New Roman" w:hAnsi="Times New Roman" w:cs="Times New Roman"/>
          <w:sz w:val="24"/>
          <w:szCs w:val="24"/>
        </w:rPr>
        <w:t xml:space="preserve"> (qtd. in “The Sad Truth”).  </w:t>
      </w:r>
    </w:p>
    <w:p w:rsidR="00E22721" w:rsidRPr="0089766B" w:rsidRDefault="00E22721" w:rsidP="00165F73">
      <w:pPr>
        <w:spacing w:line="480" w:lineRule="auto"/>
        <w:rPr>
          <w:rFonts w:ascii="Times New Roman" w:hAnsi="Times New Roman" w:cs="Times New Roman"/>
          <w:sz w:val="24"/>
          <w:szCs w:val="24"/>
        </w:rPr>
      </w:pPr>
      <w:r w:rsidRPr="0089766B">
        <w:rPr>
          <w:rFonts w:ascii="Times New Roman" w:hAnsi="Times New Roman" w:cs="Times New Roman"/>
          <w:sz w:val="24"/>
          <w:szCs w:val="24"/>
        </w:rPr>
        <w:tab/>
        <w:t xml:space="preserve">Each morning, consumers drink a glass of orange juice with their breakfasts, believing that they are beginning the day with a healthy beverage.  They assume that it is a good source of vitamin C, is low in sugar, and is processed naturally.  However, the exact opposite is true.  </w:t>
      </w:r>
    </w:p>
    <w:p w:rsidR="005208D4" w:rsidRPr="0089766B" w:rsidRDefault="005208D4" w:rsidP="005208D4">
      <w:pPr>
        <w:spacing w:line="480" w:lineRule="auto"/>
        <w:jc w:val="center"/>
        <w:rPr>
          <w:rFonts w:ascii="Times New Roman" w:hAnsi="Times New Roman" w:cs="Times New Roman"/>
          <w:sz w:val="24"/>
          <w:szCs w:val="24"/>
        </w:rPr>
      </w:pPr>
      <w:r w:rsidRPr="0089766B">
        <w:rPr>
          <w:rFonts w:ascii="Times New Roman" w:hAnsi="Times New Roman" w:cs="Times New Roman"/>
          <w:sz w:val="24"/>
          <w:szCs w:val="24"/>
        </w:rPr>
        <w:lastRenderedPageBreak/>
        <w:t>Works Cited</w:t>
      </w:r>
    </w:p>
    <w:p w:rsidR="0068114F" w:rsidRDefault="005208D4" w:rsidP="0068114F">
      <w:pPr>
        <w:spacing w:line="480" w:lineRule="auto"/>
        <w:rPr>
          <w:rFonts w:ascii="Times New Roman" w:hAnsi="Times New Roman" w:cs="Times New Roman"/>
          <w:sz w:val="24"/>
          <w:szCs w:val="24"/>
        </w:rPr>
      </w:pPr>
      <w:proofErr w:type="spellStart"/>
      <w:r w:rsidRPr="0089766B">
        <w:rPr>
          <w:rFonts w:ascii="Times New Roman" w:hAnsi="Times New Roman" w:cs="Times New Roman"/>
          <w:sz w:val="24"/>
          <w:szCs w:val="24"/>
        </w:rPr>
        <w:t>Heyne</w:t>
      </w:r>
      <w:proofErr w:type="spellEnd"/>
      <w:r w:rsidRPr="0089766B">
        <w:rPr>
          <w:rFonts w:ascii="Times New Roman" w:hAnsi="Times New Roman" w:cs="Times New Roman"/>
          <w:sz w:val="24"/>
          <w:szCs w:val="24"/>
        </w:rPr>
        <w:t>, Alexander.  “Why Your Orange Juice Is Slowly Killing You</w:t>
      </w:r>
      <w:r w:rsidR="00926AC4" w:rsidRPr="0089766B">
        <w:rPr>
          <w:rFonts w:ascii="Times New Roman" w:hAnsi="Times New Roman" w:cs="Times New Roman"/>
          <w:sz w:val="24"/>
          <w:szCs w:val="24"/>
        </w:rPr>
        <w:t xml:space="preserve"> (And the Truth About </w:t>
      </w:r>
    </w:p>
    <w:p w:rsidR="005208D4" w:rsidRPr="0089766B" w:rsidRDefault="00926AC4" w:rsidP="0068114F">
      <w:pPr>
        <w:spacing w:line="480" w:lineRule="auto"/>
        <w:ind w:firstLine="720"/>
        <w:rPr>
          <w:rFonts w:ascii="Times New Roman" w:hAnsi="Times New Roman" w:cs="Times New Roman"/>
          <w:sz w:val="24"/>
          <w:szCs w:val="24"/>
        </w:rPr>
      </w:pPr>
      <w:r w:rsidRPr="0089766B">
        <w:rPr>
          <w:rFonts w:ascii="Times New Roman" w:hAnsi="Times New Roman" w:cs="Times New Roman"/>
          <w:sz w:val="24"/>
          <w:szCs w:val="24"/>
        </w:rPr>
        <w:t xml:space="preserve">Vitamin C).”   </w:t>
      </w:r>
      <w:proofErr w:type="gramStart"/>
      <w:r w:rsidRPr="0089766B">
        <w:rPr>
          <w:rFonts w:ascii="Times New Roman" w:hAnsi="Times New Roman" w:cs="Times New Roman"/>
          <w:i/>
          <w:sz w:val="24"/>
          <w:szCs w:val="24"/>
        </w:rPr>
        <w:t>Modern Health Monk</w:t>
      </w:r>
      <w:r w:rsidRPr="0089766B">
        <w:rPr>
          <w:rFonts w:ascii="Times New Roman" w:hAnsi="Times New Roman" w:cs="Times New Roman"/>
          <w:sz w:val="24"/>
          <w:szCs w:val="24"/>
        </w:rPr>
        <w:t>.</w:t>
      </w:r>
      <w:proofErr w:type="gramEnd"/>
      <w:r w:rsidRPr="0089766B">
        <w:rPr>
          <w:rFonts w:ascii="Times New Roman" w:hAnsi="Times New Roman" w:cs="Times New Roman"/>
          <w:sz w:val="24"/>
          <w:szCs w:val="24"/>
        </w:rPr>
        <w:t xml:space="preserve">  Modern Health Monk, n.d.  Web.  26 Feb. 2014.</w:t>
      </w:r>
    </w:p>
    <w:p w:rsidR="0068114F" w:rsidRDefault="00926AC4" w:rsidP="00926AC4">
      <w:pPr>
        <w:spacing w:line="480" w:lineRule="auto"/>
        <w:rPr>
          <w:rFonts w:ascii="Times New Roman" w:hAnsi="Times New Roman" w:cs="Times New Roman"/>
          <w:sz w:val="24"/>
          <w:szCs w:val="24"/>
        </w:rPr>
      </w:pPr>
      <w:r w:rsidRPr="0089766B">
        <w:rPr>
          <w:rFonts w:ascii="Times New Roman" w:hAnsi="Times New Roman" w:cs="Times New Roman"/>
          <w:sz w:val="24"/>
          <w:szCs w:val="24"/>
        </w:rPr>
        <w:t xml:space="preserve">Polis, Carey.  “Why ‘100% Orange Juice’ Is Still Artificial.”  </w:t>
      </w:r>
      <w:r w:rsidRPr="0089766B">
        <w:rPr>
          <w:rFonts w:ascii="Times New Roman" w:hAnsi="Times New Roman" w:cs="Times New Roman"/>
          <w:i/>
          <w:sz w:val="24"/>
          <w:szCs w:val="24"/>
        </w:rPr>
        <w:t>The Huffington Post</w:t>
      </w:r>
      <w:r w:rsidRPr="0089766B">
        <w:rPr>
          <w:rFonts w:ascii="Times New Roman" w:hAnsi="Times New Roman" w:cs="Times New Roman"/>
          <w:sz w:val="24"/>
          <w:szCs w:val="24"/>
        </w:rPr>
        <w:t xml:space="preserve">.  The </w:t>
      </w:r>
    </w:p>
    <w:p w:rsidR="00926AC4" w:rsidRPr="0089766B" w:rsidRDefault="00926AC4" w:rsidP="0068114F">
      <w:pPr>
        <w:spacing w:line="480" w:lineRule="auto"/>
        <w:ind w:firstLine="720"/>
        <w:rPr>
          <w:rFonts w:ascii="Times New Roman" w:hAnsi="Times New Roman" w:cs="Times New Roman"/>
          <w:sz w:val="24"/>
          <w:szCs w:val="24"/>
        </w:rPr>
      </w:pPr>
      <w:r w:rsidRPr="0089766B">
        <w:rPr>
          <w:rFonts w:ascii="Times New Roman" w:hAnsi="Times New Roman" w:cs="Times New Roman"/>
          <w:sz w:val="24"/>
          <w:szCs w:val="24"/>
        </w:rPr>
        <w:t>Huffington Post, 28 Sep. 2011.  Web.  28 Feb. 2014.</w:t>
      </w:r>
    </w:p>
    <w:p w:rsidR="000C7BFD" w:rsidRPr="0089766B" w:rsidRDefault="000C7BFD" w:rsidP="000C7BFD">
      <w:pPr>
        <w:spacing w:line="480" w:lineRule="auto"/>
        <w:rPr>
          <w:rFonts w:ascii="Times New Roman" w:hAnsi="Times New Roman" w:cs="Times New Roman"/>
          <w:sz w:val="24"/>
          <w:szCs w:val="24"/>
        </w:rPr>
      </w:pPr>
      <w:r w:rsidRPr="0089766B">
        <w:rPr>
          <w:rFonts w:ascii="Times New Roman" w:hAnsi="Times New Roman" w:cs="Times New Roman"/>
          <w:sz w:val="24"/>
          <w:szCs w:val="24"/>
        </w:rPr>
        <w:t xml:space="preserve">“The Sad Truth About Orange Juice.”  </w:t>
      </w:r>
      <w:r w:rsidRPr="0089766B">
        <w:rPr>
          <w:rFonts w:ascii="Times New Roman" w:hAnsi="Times New Roman" w:cs="Times New Roman"/>
          <w:i/>
          <w:sz w:val="24"/>
          <w:szCs w:val="24"/>
        </w:rPr>
        <w:t>Leaf and Grain</w:t>
      </w:r>
      <w:r w:rsidRPr="0089766B">
        <w:rPr>
          <w:rFonts w:ascii="Times New Roman" w:hAnsi="Times New Roman" w:cs="Times New Roman"/>
          <w:sz w:val="24"/>
          <w:szCs w:val="24"/>
        </w:rPr>
        <w:t>.  N.p., 24 Apr. 2013.  Web.  22 Feb. 2014.</w:t>
      </w:r>
    </w:p>
    <w:p w:rsidR="0068114F" w:rsidRDefault="000C7BFD" w:rsidP="000C7BFD">
      <w:pPr>
        <w:spacing w:line="480" w:lineRule="auto"/>
        <w:rPr>
          <w:rFonts w:ascii="Times New Roman" w:hAnsi="Times New Roman" w:cs="Times New Roman"/>
          <w:sz w:val="24"/>
          <w:szCs w:val="24"/>
        </w:rPr>
      </w:pPr>
      <w:r w:rsidRPr="0089766B">
        <w:rPr>
          <w:rFonts w:ascii="Times New Roman" w:hAnsi="Times New Roman" w:cs="Times New Roman"/>
          <w:sz w:val="24"/>
          <w:szCs w:val="24"/>
        </w:rPr>
        <w:t xml:space="preserve">Wilson, Bea.  “Is Fruit Juice Bad for Your Health?”  </w:t>
      </w:r>
      <w:r w:rsidRPr="0089766B">
        <w:rPr>
          <w:rFonts w:ascii="Times New Roman" w:hAnsi="Times New Roman" w:cs="Times New Roman"/>
          <w:i/>
          <w:sz w:val="24"/>
          <w:szCs w:val="24"/>
        </w:rPr>
        <w:t>The Telegraph</w:t>
      </w:r>
      <w:r w:rsidRPr="0089766B">
        <w:rPr>
          <w:rFonts w:ascii="Times New Roman" w:hAnsi="Times New Roman" w:cs="Times New Roman"/>
          <w:sz w:val="24"/>
          <w:szCs w:val="24"/>
        </w:rPr>
        <w:t xml:space="preserve">.  Telegraph Media, 16 Aug. </w:t>
      </w:r>
    </w:p>
    <w:p w:rsidR="000C7BFD" w:rsidRPr="0089766B" w:rsidRDefault="000C7BFD" w:rsidP="0068114F">
      <w:pPr>
        <w:spacing w:line="480" w:lineRule="auto"/>
        <w:ind w:firstLine="720"/>
        <w:rPr>
          <w:rFonts w:ascii="Times New Roman" w:hAnsi="Times New Roman" w:cs="Times New Roman"/>
          <w:sz w:val="24"/>
          <w:szCs w:val="24"/>
        </w:rPr>
      </w:pPr>
      <w:r w:rsidRPr="0089766B">
        <w:rPr>
          <w:rFonts w:ascii="Times New Roman" w:hAnsi="Times New Roman" w:cs="Times New Roman"/>
          <w:sz w:val="24"/>
          <w:szCs w:val="24"/>
        </w:rPr>
        <w:t>2013.  Web.  22 Feb. 2014.</w:t>
      </w:r>
    </w:p>
    <w:p w:rsidR="00A71A98" w:rsidRPr="00F67D5E" w:rsidRDefault="00A71A98" w:rsidP="00165F73">
      <w:pPr>
        <w:spacing w:line="480" w:lineRule="auto"/>
      </w:pPr>
      <w:r>
        <w:tab/>
      </w:r>
    </w:p>
    <w:sectPr w:rsidR="00A71A98" w:rsidRPr="00F67D5E" w:rsidSect="00487C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D4" w:rsidRDefault="005208D4" w:rsidP="002B3B7B">
      <w:pPr>
        <w:spacing w:after="0" w:line="240" w:lineRule="auto"/>
      </w:pPr>
      <w:r>
        <w:separator/>
      </w:r>
    </w:p>
  </w:endnote>
  <w:endnote w:type="continuationSeparator" w:id="0">
    <w:p w:rsidR="005208D4" w:rsidRDefault="005208D4" w:rsidP="002B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D4" w:rsidRDefault="005208D4" w:rsidP="002B3B7B">
      <w:pPr>
        <w:spacing w:after="0" w:line="240" w:lineRule="auto"/>
      </w:pPr>
      <w:r>
        <w:separator/>
      </w:r>
    </w:p>
  </w:footnote>
  <w:footnote w:type="continuationSeparator" w:id="0">
    <w:p w:rsidR="005208D4" w:rsidRDefault="005208D4" w:rsidP="002B3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4112"/>
      <w:docPartObj>
        <w:docPartGallery w:val="Page Numbers (Top of Page)"/>
        <w:docPartUnique/>
      </w:docPartObj>
    </w:sdtPr>
    <w:sdtEndPr/>
    <w:sdtContent>
      <w:p w:rsidR="005208D4" w:rsidRDefault="005208D4">
        <w:pPr>
          <w:pStyle w:val="Header"/>
          <w:jc w:val="right"/>
        </w:pPr>
        <w:r>
          <w:t xml:space="preserve">Bryant </w:t>
        </w:r>
        <w:r w:rsidR="00C31DAF">
          <w:fldChar w:fldCharType="begin"/>
        </w:r>
        <w:r w:rsidR="00C31DAF">
          <w:instrText xml:space="preserve"> PAGE   \* MERGEFORMAT </w:instrText>
        </w:r>
        <w:r w:rsidR="00C31DAF">
          <w:fldChar w:fldCharType="separate"/>
        </w:r>
        <w:r w:rsidR="00C31DAF">
          <w:rPr>
            <w:noProof/>
          </w:rPr>
          <w:t>1</w:t>
        </w:r>
        <w:r w:rsidR="00C31DAF">
          <w:rPr>
            <w:noProof/>
          </w:rPr>
          <w:fldChar w:fldCharType="end"/>
        </w:r>
      </w:p>
    </w:sdtContent>
  </w:sdt>
  <w:p w:rsidR="005208D4" w:rsidRDefault="00520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7B"/>
    <w:rsid w:val="000C3914"/>
    <w:rsid w:val="000C7BFD"/>
    <w:rsid w:val="00165F73"/>
    <w:rsid w:val="001E518F"/>
    <w:rsid w:val="00201BC1"/>
    <w:rsid w:val="002B3B7B"/>
    <w:rsid w:val="00487C53"/>
    <w:rsid w:val="005208D4"/>
    <w:rsid w:val="0053328E"/>
    <w:rsid w:val="0068114F"/>
    <w:rsid w:val="0071275F"/>
    <w:rsid w:val="007A2541"/>
    <w:rsid w:val="007F31D6"/>
    <w:rsid w:val="0089766B"/>
    <w:rsid w:val="00926AC4"/>
    <w:rsid w:val="00A71A98"/>
    <w:rsid w:val="00A97FD3"/>
    <w:rsid w:val="00B71C0E"/>
    <w:rsid w:val="00BA6687"/>
    <w:rsid w:val="00BB3B3D"/>
    <w:rsid w:val="00BD2C59"/>
    <w:rsid w:val="00C31DAF"/>
    <w:rsid w:val="00C613D8"/>
    <w:rsid w:val="00CE6536"/>
    <w:rsid w:val="00D273CD"/>
    <w:rsid w:val="00DD4074"/>
    <w:rsid w:val="00E22721"/>
    <w:rsid w:val="00F6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7B"/>
  </w:style>
  <w:style w:type="paragraph" w:styleId="Footer">
    <w:name w:val="footer"/>
    <w:basedOn w:val="Normal"/>
    <w:link w:val="FooterChar"/>
    <w:uiPriority w:val="99"/>
    <w:semiHidden/>
    <w:unhideWhenUsed/>
    <w:rsid w:val="002B3B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3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7B"/>
  </w:style>
  <w:style w:type="paragraph" w:styleId="Footer">
    <w:name w:val="footer"/>
    <w:basedOn w:val="Normal"/>
    <w:link w:val="FooterChar"/>
    <w:uiPriority w:val="99"/>
    <w:semiHidden/>
    <w:unhideWhenUsed/>
    <w:rsid w:val="002B3B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Administrator</cp:lastModifiedBy>
  <cp:revision>2</cp:revision>
  <dcterms:created xsi:type="dcterms:W3CDTF">2014-03-11T16:49:00Z</dcterms:created>
  <dcterms:modified xsi:type="dcterms:W3CDTF">2014-03-11T16:49:00Z</dcterms:modified>
</cp:coreProperties>
</file>